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0" w:type="dxa"/>
        <w:tblLook w:val="04A0" w:firstRow="1" w:lastRow="0" w:firstColumn="1" w:lastColumn="0" w:noHBand="0" w:noVBand="1"/>
      </w:tblPr>
      <w:tblGrid>
        <w:gridCol w:w="413"/>
        <w:gridCol w:w="766"/>
        <w:gridCol w:w="1366"/>
        <w:gridCol w:w="736"/>
        <w:gridCol w:w="616"/>
        <w:gridCol w:w="674"/>
        <w:gridCol w:w="716"/>
        <w:gridCol w:w="716"/>
        <w:gridCol w:w="955"/>
        <w:gridCol w:w="808"/>
        <w:gridCol w:w="809"/>
        <w:gridCol w:w="652"/>
        <w:gridCol w:w="615"/>
        <w:gridCol w:w="766"/>
        <w:gridCol w:w="814"/>
        <w:gridCol w:w="814"/>
        <w:gridCol w:w="712"/>
        <w:gridCol w:w="652"/>
        <w:gridCol w:w="814"/>
        <w:gridCol w:w="956"/>
      </w:tblGrid>
      <w:tr w:rsidR="00103CF4" w:rsidRPr="00D65943" w14:paraId="4F024795" w14:textId="77777777" w:rsidTr="00061077">
        <w:trPr>
          <w:trHeight w:val="75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0516FF2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E4669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E4D55B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DF20F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1601178D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131F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15F3D2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7379022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A1682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026820E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05828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11C79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C60383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25868A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4B463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74CB2C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4723295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0B7F3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01CD31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CDA552C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103CF4" w:rsidRPr="00D65943" w14:paraId="1048CB64" w14:textId="77777777" w:rsidTr="00061077">
        <w:trPr>
          <w:trHeight w:val="981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0DB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2F84FF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1FB34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A2EA09C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9D4627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3D1D78D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4472D2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99B8DA7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9615C3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BCDA85D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BC0DF6A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147A101" w14:textId="77777777" w:rsidR="00D65943" w:rsidRPr="00D65943" w:rsidRDefault="00D65943" w:rsidP="00D6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3F85F61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A6FF90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34B19E38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0F9CFE" w14:textId="77777777" w:rsidR="00D65943" w:rsidRPr="00D65943" w:rsidRDefault="00D65943" w:rsidP="00D65943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B067D28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FC7346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9DF1520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2E3A5E84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103CF4" w:rsidRPr="00D65943" w14:paraId="30E7367F" w14:textId="77777777" w:rsidTr="00061077">
        <w:trPr>
          <w:trHeight w:val="38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8236" w14:textId="759C12D7" w:rsidR="00D65943" w:rsidRPr="00D65943" w:rsidRDefault="006B59C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2504" w14:textId="3C3D5C9C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C44C" w14:textId="51096370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 w:rsidR="00F438E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A24" w14:textId="5B8FCCDC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B72" w14:textId="3C453168" w:rsidR="00D65943" w:rsidRPr="00061077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827D" w14:textId="2E27FC5F" w:rsidR="00D65943" w:rsidRPr="00061077" w:rsidRDefault="002C6AEA" w:rsidP="001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A25F" w14:textId="29CE0475" w:rsidR="00D65943" w:rsidRPr="00061077" w:rsidRDefault="00103CF4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C964" w14:textId="3AC3D7F3" w:rsidR="00D65943" w:rsidRPr="00061077" w:rsidRDefault="00103CF4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C19E" w14:textId="11A6ACFB" w:rsidR="00D65943" w:rsidRPr="00061077" w:rsidRDefault="00103CF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9E65" w14:textId="4A53435F" w:rsidR="00D65943" w:rsidRPr="00061077" w:rsidRDefault="00103CF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53EB" w14:textId="2691E879" w:rsidR="00D65943" w:rsidRPr="00061077" w:rsidRDefault="00103CF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99,00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464C" w14:textId="42F89264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DA90D" w14:textId="64F0EA03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3097" w14:textId="45369A32" w:rsidR="00D65943" w:rsidRPr="00061077" w:rsidRDefault="00103CF4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300,00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4AB" w14:textId="130A6E7B" w:rsidR="00D65943" w:rsidRPr="00061077" w:rsidRDefault="00103CF4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65B" w14:textId="3C16E120" w:rsidR="00D65943" w:rsidRPr="00061077" w:rsidRDefault="00103CF4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  <w:r w:rsidR="00F941E2"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A0C7" w14:textId="5B51DACB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C589" w14:textId="38082772" w:rsidR="00D65943" w:rsidRPr="00061077" w:rsidRDefault="002C6AEA" w:rsidP="0064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1167" w14:textId="72AB61A6" w:rsidR="00D65943" w:rsidRPr="00061077" w:rsidRDefault="002C6AEA" w:rsidP="0039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8731" w14:textId="12A504FB" w:rsidR="00D65943" w:rsidRPr="00061077" w:rsidRDefault="00F941E2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</w:tr>
      <w:tr w:rsidR="00103CF4" w:rsidRPr="00D65943" w14:paraId="124F6625" w14:textId="77777777" w:rsidTr="00061077">
        <w:trPr>
          <w:trHeight w:val="276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7BDB" w14:textId="77777777" w:rsidR="00D65943" w:rsidRPr="00D65943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529C" w14:textId="27B153EA" w:rsidR="00D65943" w:rsidRPr="00D65943" w:rsidRDefault="00F438E5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="00D65943"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DA2E" w14:textId="4D273EAB" w:rsidR="00D65943" w:rsidRPr="00D65943" w:rsidRDefault="00F438E5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Radnik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D055" w14:textId="165454C8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1A82" w14:textId="458537D3" w:rsidR="00D65943" w:rsidRPr="00061077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799" w14:textId="2C0466ED" w:rsidR="00D65943" w:rsidRPr="00061077" w:rsidRDefault="00103CF4" w:rsidP="001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9EC6" w14:textId="77777777" w:rsidR="00D65943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43995F2A" w14:textId="2E405D3E" w:rsidR="002C6AEA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AC24" w14:textId="2C9F706B" w:rsidR="00F438E5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31.12. 2023.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D1C4" w14:textId="57BE2BC1" w:rsidR="00D65943" w:rsidRPr="00061077" w:rsidRDefault="00103CF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539A" w14:textId="0FB0EFC6" w:rsidR="00D65943" w:rsidRPr="00061077" w:rsidRDefault="00103CF4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30,00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F71E" w14:textId="7B254012" w:rsidR="00D65943" w:rsidRPr="00061077" w:rsidRDefault="002C6AEA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E7E8" w14:textId="5A599127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476FD" w14:textId="0C79B728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9B3A" w14:textId="5A269D3F" w:rsidR="00D65943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FFAC" w14:textId="6D9B05A1" w:rsidR="00D65943" w:rsidRPr="00061077" w:rsidRDefault="00103CF4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5022" w14:textId="6DFE668D" w:rsidR="00D65943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22B7" w14:textId="1DAE0525" w:rsidR="00D65943" w:rsidRPr="00061077" w:rsidRDefault="002C6AEA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6B59" w14:textId="3979046B" w:rsidR="00D65943" w:rsidRPr="00061077" w:rsidRDefault="002C6AEA" w:rsidP="0074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F6E6" w14:textId="003D9B7D" w:rsidR="00D65943" w:rsidRPr="00061077" w:rsidRDefault="00F941E2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E9D8F" w14:textId="4BC5802E" w:rsidR="00D65943" w:rsidRPr="00061077" w:rsidRDefault="00D65943" w:rsidP="00D65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329A217" w14:textId="13746C34" w:rsidR="0045452A" w:rsidRDefault="0045452A"/>
    <w:p w14:paraId="0E67DA9B" w14:textId="30BC2756" w:rsidR="002C6AEA" w:rsidRDefault="002C6AEA">
      <w:r>
        <w:t xml:space="preserve">Isplata drugog dijela mjesečne plaće: </w:t>
      </w:r>
    </w:p>
    <w:tbl>
      <w:tblPr>
        <w:tblW w:w="15370" w:type="dxa"/>
        <w:tblLayout w:type="fixed"/>
        <w:tblLook w:val="04A0" w:firstRow="1" w:lastRow="0" w:firstColumn="1" w:lastColumn="0" w:noHBand="0" w:noVBand="1"/>
      </w:tblPr>
      <w:tblGrid>
        <w:gridCol w:w="416"/>
        <w:gridCol w:w="766"/>
        <w:gridCol w:w="1366"/>
        <w:gridCol w:w="736"/>
        <w:gridCol w:w="616"/>
        <w:gridCol w:w="674"/>
        <w:gridCol w:w="716"/>
        <w:gridCol w:w="716"/>
        <w:gridCol w:w="793"/>
        <w:gridCol w:w="709"/>
        <w:gridCol w:w="567"/>
        <w:gridCol w:w="709"/>
        <w:gridCol w:w="850"/>
        <w:gridCol w:w="993"/>
        <w:gridCol w:w="850"/>
        <w:gridCol w:w="709"/>
        <w:gridCol w:w="709"/>
        <w:gridCol w:w="708"/>
        <w:gridCol w:w="851"/>
        <w:gridCol w:w="916"/>
      </w:tblGrid>
      <w:tr w:rsidR="00F941E2" w:rsidRPr="00D65943" w14:paraId="4CA0E3A1" w14:textId="77777777" w:rsidTr="004B49E2">
        <w:trPr>
          <w:trHeight w:val="75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3DFEB"/>
            <w:textDirection w:val="btLr"/>
            <w:vAlign w:val="bottom"/>
            <w:hideMark/>
          </w:tcPr>
          <w:p w14:paraId="6D8A4E4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1. Redni broj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DE90CB2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2. Šifra općine/grada prebivališta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/boravišta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098F6E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4. OIB stjecatelja/osiguranika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7441D6F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6.1. Oznaka stjecatelja/ osiguranika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B2A0349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7.1. Obveza dodatnog doprinosa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za MO za staž s povećanim trajanjem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5CD112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8. Oznaka prvog/zadnjeg mjeseca u osiguranju po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istoj osnovi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71845A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 Ukupni sati rada prema kojima se radi obračun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9353038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10.0.Ukupni neodrađeni sati rada (10.-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odrađeni sati rada)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887CDA8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11. Iznos primitka (oporezivi)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CE95C8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12.1. Doprinos za mirovinsko osiguranje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F8E9CB9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12.3. Doprinos za zdravstveno osiguranje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D1F599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12.5. Doprinos za zapošljavanje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6BC13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12.7. Dodatni doprinos za mirovinsko osiguranje za staž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osiguranja koji se računa s povećanim trajanjem - II STUP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083E367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12.9.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Iznos umanjenja mjesečne osnovice za obračun doprinosa za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MO na temelju generacijske solidarnosti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55BC288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13.2. Izdatak - uplaćeni doprinos za mirovinsko osiguranje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6AB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13.4. Osobni odbitak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FC77F5D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14.1. Iznos obračunanog poreza na dohodak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336DEA01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15.1. Oznaka neoporezivog primitka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AB6E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16.1. Oznaka načina isplate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7694FC53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17. Obračunani primitak od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nesam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rada (plaća)</w:t>
            </w:r>
          </w:p>
        </w:tc>
      </w:tr>
      <w:tr w:rsidR="00F941E2" w:rsidRPr="00D65943" w14:paraId="664D1B7F" w14:textId="77777777" w:rsidTr="004B49E2">
        <w:trPr>
          <w:trHeight w:val="9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96B7B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2AD3F46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3. Šifra općine/grada rada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B61485C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5. Ime i prezime stjecatelja/osiguranika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21A26D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6.2. Oznaka primitka/obveze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doprinosa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B61017E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 xml:space="preserve">7.2. 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t>Oznaka načina umanjenja mjesečne osnovice za obračun doprinosa za MO na temelju generacijske</w:t>
            </w:r>
            <w:r w:rsidRPr="00D65943">
              <w:rPr>
                <w:rFonts w:ascii="Times New Roman" w:eastAsia="Times New Roman" w:hAnsi="Times New Roman" w:cs="Times New Roman"/>
                <w:color w:val="FF0000"/>
                <w:kern w:val="0"/>
                <w:sz w:val="8"/>
                <w:szCs w:val="8"/>
                <w:lang w:eastAsia="hr-HR"/>
                <w14:ligatures w14:val="none"/>
              </w:rPr>
              <w:br/>
              <w:t>solidarnosti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33832D12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9. Oznaka punog/ nepunog radnog vremena ili rada s polovicom radnog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vremena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4A64CD6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10.1.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828B54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10.2. Razdoblje obračuna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CBFE605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 Osnovica za obračun doprinosa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8E83D9D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12.2. Doprinos za mirovinsko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osiguranje - II STUP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09063D0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12.4. Doprinos za zaštitu zdravlja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radu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5E51E9BE" w14:textId="77777777" w:rsidR="002C6AEA" w:rsidRPr="00D65943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12.6. Dodatni doprinos za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 xml:space="preserve">mirovinsko </w:t>
            </w:r>
            <w:proofErr w:type="spellStart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osig</w:t>
            </w:r>
            <w:proofErr w:type="spellEnd"/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. za staž osiguranja koji se računa s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povećanim trajanjem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07810D4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12.8. Poseban doprinos za korištenje zdravstvene zaštite u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inozemstvu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7CE7C5F7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13.1. Izdatak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62A29F1F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13.3. Dohodak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13BF54FC" w14:textId="77777777" w:rsidR="002C6AEA" w:rsidRPr="00D65943" w:rsidRDefault="002C6AEA" w:rsidP="002030E0">
            <w:pPr>
              <w:spacing w:after="0" w:line="240" w:lineRule="auto"/>
              <w:ind w:firstLineChars="100" w:firstLine="80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13.5. Porezna osnovica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2E2C1087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14.2. Iznos obračunanog prireza porezu na</w:t>
            </w: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br/>
              <w:t>dohodak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center"/>
            <w:hideMark/>
          </w:tcPr>
          <w:p w14:paraId="6B82E1B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15.2. Iznos neoporezivog primitka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vAlign w:val="bottom"/>
            <w:hideMark/>
          </w:tcPr>
          <w:p w14:paraId="171AC935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hr-HR"/>
                <w14:ligatures w14:val="none"/>
              </w:rPr>
              <w:t>16.2. Iznos za isplatu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3DFEB"/>
            <w:hideMark/>
          </w:tcPr>
          <w:p w14:paraId="79A5BCE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F941E2" w:rsidRPr="00061077" w14:paraId="0355E7DD" w14:textId="77777777" w:rsidTr="00061077">
        <w:trPr>
          <w:trHeight w:val="385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C3DC" w14:textId="7F8BB172" w:rsidR="002C6AEA" w:rsidRPr="00D65943" w:rsidRDefault="002C6AEA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97E8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4F9C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11111111111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F394" w14:textId="63176B79" w:rsidR="002C6AEA" w:rsidRPr="00061077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61C8" w14:textId="4342D7E3" w:rsidR="002C6AEA" w:rsidRPr="00061077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40DF" w14:textId="0870D8F8" w:rsidR="002C6AEA" w:rsidRPr="00061077" w:rsidRDefault="002C6AEA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97BC" w14:textId="7936E9B1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D048" w14:textId="4AB03518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0A7C" w14:textId="3E771F00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16F5" w14:textId="7C622A4A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7BA9" w14:textId="01D9D6F9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E740" w14:textId="20D4449D" w:rsidR="002C6AEA" w:rsidRPr="00061077" w:rsidRDefault="00A54B6A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4875" w14:textId="03F383C8" w:rsidR="002C6AEA" w:rsidRPr="00061077" w:rsidRDefault="00A54B6A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91E9" w14:textId="4258CD2C" w:rsidR="002C6AEA" w:rsidRPr="00061077" w:rsidRDefault="00F941E2" w:rsidP="00F941E2">
            <w:pPr>
              <w:pStyle w:val="ListParagraph"/>
              <w:tabs>
                <w:tab w:val="left" w:pos="362"/>
              </w:tabs>
              <w:spacing w:after="0" w:line="240" w:lineRule="auto"/>
              <w:ind w:hanging="639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eastAsia="hr-HR"/>
                <w14:ligatures w14:val="none"/>
              </w:rPr>
              <w:t>-</w:t>
            </w:r>
            <w:r w:rsidRPr="0006107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7695" w14:textId="4250D7F7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EAEE" w14:textId="22CCA1C7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253CC" w14:textId="0A0B1EA4" w:rsidR="002C6AEA" w:rsidRPr="00061077" w:rsidRDefault="004B49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A0D0" w14:textId="73C10C6D" w:rsidR="002C6AEA" w:rsidRPr="00061077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0E07" w14:textId="67A33179" w:rsidR="002C6AEA" w:rsidRPr="00061077" w:rsidRDefault="004B49E2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DA71" w14:textId="2DDEEE4F" w:rsidR="002C6AEA" w:rsidRPr="00061077" w:rsidRDefault="004B49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</w:tr>
      <w:tr w:rsidR="00F941E2" w:rsidRPr="00061077" w14:paraId="33ACA4ED" w14:textId="77777777" w:rsidTr="004B49E2">
        <w:trPr>
          <w:trHeight w:val="27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CAF5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FCDAA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05070</w:t>
            </w:r>
            <w:r w:rsidRPr="00D6594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AE8D" w14:textId="77777777" w:rsidR="002C6AEA" w:rsidRPr="00D65943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Radnik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2F1E" w14:textId="0923F38B" w:rsidR="002C6AEA" w:rsidRPr="00061077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47D9" w14:textId="766108BC" w:rsidR="002C6AEA" w:rsidRPr="00061077" w:rsidRDefault="002C6AEA" w:rsidP="002C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2147" w14:textId="6B15D36E" w:rsidR="002C6AEA" w:rsidRPr="00061077" w:rsidRDefault="00F941E2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4B57" w14:textId="77777777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01.12.</w:t>
            </w:r>
          </w:p>
          <w:p w14:paraId="24DC8BA5" w14:textId="6DC02720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5A4C" w14:textId="77777777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31.12.</w:t>
            </w:r>
          </w:p>
          <w:p w14:paraId="3BE5ED2B" w14:textId="5F6E1D0B" w:rsidR="002C6AEA" w:rsidRPr="00061077" w:rsidRDefault="002C6AE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2023.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553F" w14:textId="512964E1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4ECA" w14:textId="2D235F9F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25,0</w:t>
            </w:r>
            <w:r w:rsid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93CB" w14:textId="7B8354B3" w:rsidR="002C6AEA" w:rsidRPr="00061077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A89E" w14:textId="28D879CD" w:rsidR="002C6AEA" w:rsidRPr="00061077" w:rsidRDefault="00A54B6A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6F05" w14:textId="595365CF" w:rsidR="002C6AEA" w:rsidRPr="00061077" w:rsidRDefault="00A54B6A" w:rsidP="00F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E071" w14:textId="5EB590BC" w:rsidR="002C6AEA" w:rsidRPr="00061077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2FC9" w14:textId="54C34013" w:rsidR="002C6AEA" w:rsidRPr="00061077" w:rsidRDefault="00F941E2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F899" w14:textId="3B0CCF74" w:rsidR="002C6AEA" w:rsidRPr="00061077" w:rsidRDefault="004B49E2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09D5" w14:textId="0FD83049" w:rsidR="002C6AEA" w:rsidRPr="00061077" w:rsidRDefault="00A54B6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FAC8" w14:textId="0832AC82" w:rsidR="002C6AEA" w:rsidRPr="00061077" w:rsidRDefault="00A54B6A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B2A9" w14:textId="58412754" w:rsidR="002C6AEA" w:rsidRPr="00061077" w:rsidRDefault="004B49E2" w:rsidP="0006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303,0</w:t>
            </w:r>
            <w:r w:rsidR="000610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B55D" w14:textId="77777777" w:rsidR="002C6AEA" w:rsidRPr="00061077" w:rsidRDefault="002C6AEA" w:rsidP="0020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2EE6F679" w14:textId="77777777" w:rsidR="002C6AEA" w:rsidRDefault="002C6AEA"/>
    <w:sectPr w:rsidR="002C6AEA" w:rsidSect="00D65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31"/>
    <w:multiLevelType w:val="hybridMultilevel"/>
    <w:tmpl w:val="C2920762"/>
    <w:lvl w:ilvl="0" w:tplc="5E488BE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475"/>
    <w:multiLevelType w:val="hybridMultilevel"/>
    <w:tmpl w:val="E29C0AB4"/>
    <w:lvl w:ilvl="0" w:tplc="A55A157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361392">
    <w:abstractNumId w:val="0"/>
  </w:num>
  <w:num w:numId="2" w16cid:durableId="3801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6"/>
    <w:rsid w:val="00061077"/>
    <w:rsid w:val="00103CF4"/>
    <w:rsid w:val="00180816"/>
    <w:rsid w:val="002C6AEA"/>
    <w:rsid w:val="00392ECA"/>
    <w:rsid w:val="0045452A"/>
    <w:rsid w:val="004855A4"/>
    <w:rsid w:val="004B49E2"/>
    <w:rsid w:val="00587C93"/>
    <w:rsid w:val="00603A61"/>
    <w:rsid w:val="00642C56"/>
    <w:rsid w:val="00647B52"/>
    <w:rsid w:val="006B59C4"/>
    <w:rsid w:val="006F36FD"/>
    <w:rsid w:val="00741BEF"/>
    <w:rsid w:val="00A0103C"/>
    <w:rsid w:val="00A54B6A"/>
    <w:rsid w:val="00B1504D"/>
    <w:rsid w:val="00BE6951"/>
    <w:rsid w:val="00D65943"/>
    <w:rsid w:val="00EB2B62"/>
    <w:rsid w:val="00F42BAF"/>
    <w:rsid w:val="00F438E5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AF7"/>
  <w15:chartTrackingRefBased/>
  <w15:docId w15:val="{F9DB62B3-E16B-44C3-B0FF-E2F2B20C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4</cp:revision>
  <dcterms:created xsi:type="dcterms:W3CDTF">2023-12-07T07:04:00Z</dcterms:created>
  <dcterms:modified xsi:type="dcterms:W3CDTF">2023-12-07T12:18:00Z</dcterms:modified>
</cp:coreProperties>
</file>